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left" w:pos="2177"/>
        </w:tabs>
        <w:contextualSpacing w:val="0"/>
        <w:jc w:val="left"/>
        <w:rPr>
          <w:rFonts w:ascii="Arial" w:cs="Arial" w:eastAsia="Arial" w:hAnsi="Arial"/>
        </w:rPr>
      </w:pPr>
      <w:bookmarkStart w:colFirst="0" w:colLast="0" w:name="_lfaqcx116haj" w:id="0"/>
      <w:bookmarkEnd w:id="0"/>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rtl w:val="0"/>
        </w:rPr>
        <w:t xml:space="preserve">Les étudiants en général utilisent/lisent peu leurs mails. Hors à l’AGORAé (et à l’AGEP) on fonctionne pas mal par mail, surtout pour toute la com avec l’extérieur (parts, FAGE, etc.). </w:t>
      </w:r>
    </w:p>
    <w:p w:rsidR="00000000" w:rsidDel="00000000" w:rsidP="00000000" w:rsidRDefault="00000000" w:rsidRPr="00000000" w14:paraId="00000001">
      <w:pPr>
        <w:tabs>
          <w:tab w:val="left" w:pos="2177"/>
        </w:tabs>
        <w:contextualSpacing w:val="0"/>
        <w:jc w:val="left"/>
        <w:rPr>
          <w:rFonts w:ascii="Arial" w:cs="Arial" w:eastAsia="Arial" w:hAnsi="Arial"/>
        </w:rPr>
      </w:pPr>
      <w:bookmarkStart w:colFirst="0" w:colLast="0" w:name="_8w8pmmfnzzt0" w:id="1"/>
      <w:bookmarkEnd w:id="1"/>
      <w:r w:rsidDel="00000000" w:rsidR="00000000" w:rsidRPr="00000000">
        <w:rPr>
          <w:rFonts w:ascii="Arial" w:cs="Arial" w:eastAsia="Arial" w:hAnsi="Arial"/>
          <w:rtl w:val="0"/>
        </w:rPr>
        <w:t xml:space="preserve">                  Tous les CM et VSC à l’AGORAé ont une adresse Gmail en @ageparis.org. Donc vous faire tous vos mails en rapport avec AGORAé avec votre compte Gmail. D’où des petits rappels sur Gmail, pour vous faciliter la vie !</w:t>
      </w:r>
      <w:r w:rsidDel="00000000" w:rsidR="00000000" w:rsidRPr="00000000">
        <w:rPr>
          <w:rtl w:val="0"/>
        </w:rPr>
      </w:r>
    </w:p>
    <w:p w:rsidR="00000000" w:rsidDel="00000000" w:rsidP="00000000" w:rsidRDefault="00000000" w:rsidRPr="00000000" w14:paraId="00000002">
      <w:pPr>
        <w:tabs>
          <w:tab w:val="left" w:pos="2177"/>
        </w:tabs>
        <w:contextualSpacing w:val="0"/>
        <w:rPr>
          <w:rFonts w:ascii="Arial" w:cs="Arial" w:eastAsia="Arial" w:hAnsi="Arial"/>
        </w:rPr>
      </w:pPr>
      <w:bookmarkStart w:colFirst="0" w:colLast="0" w:name="_fcqfkncsg3t3" w:id="2"/>
      <w:bookmarkEnd w:id="2"/>
      <w:r w:rsidDel="00000000" w:rsidR="00000000" w:rsidRPr="00000000">
        <w:rPr>
          <w:rtl w:val="0"/>
        </w:rPr>
      </w:r>
    </w:p>
    <w:p w:rsidR="00000000" w:rsidDel="00000000" w:rsidP="00000000" w:rsidRDefault="00000000" w:rsidRPr="00000000" w14:paraId="00000003">
      <w:pPr>
        <w:tabs>
          <w:tab w:val="left" w:pos="2177"/>
        </w:tabs>
        <w:contextualSpacing w:val="0"/>
        <w:rPr>
          <w:rFonts w:ascii="Arial" w:cs="Arial" w:eastAsia="Arial" w:hAnsi="Arial"/>
          <w:u w:val="single"/>
        </w:rPr>
      </w:pPr>
      <w:bookmarkStart w:colFirst="0" w:colLast="0" w:name="_rngbmvhlc0x3" w:id="3"/>
      <w:bookmarkEnd w:id="3"/>
      <w:r w:rsidDel="00000000" w:rsidR="00000000" w:rsidRPr="00000000">
        <w:rPr>
          <w:rFonts w:ascii="Arial" w:cs="Arial" w:eastAsia="Arial" w:hAnsi="Arial"/>
          <w:u w:val="single"/>
          <w:rtl w:val="0"/>
        </w:rPr>
        <w:t xml:space="preserve">Avantages de Gmail</w:t>
      </w:r>
    </w:p>
    <w:p w:rsidR="00000000" w:rsidDel="00000000" w:rsidP="00000000" w:rsidRDefault="00000000" w:rsidRPr="00000000" w14:paraId="00000004">
      <w:pPr>
        <w:numPr>
          <w:ilvl w:val="0"/>
          <w:numId w:val="5"/>
        </w:numPr>
        <w:tabs>
          <w:tab w:val="left" w:pos="2177"/>
        </w:tabs>
        <w:ind w:left="720" w:hanging="360"/>
        <w:contextualSpacing w:val="1"/>
        <w:rPr>
          <w:rFonts w:ascii="Arial" w:cs="Arial" w:eastAsia="Arial" w:hAnsi="Arial"/>
          <w:b w:val="1"/>
        </w:rPr>
      </w:pPr>
      <w:bookmarkStart w:colFirst="0" w:colLast="0" w:name="_8fsbns7i8c0q" w:id="4"/>
      <w:bookmarkEnd w:id="4"/>
      <w:r w:rsidDel="00000000" w:rsidR="00000000" w:rsidRPr="00000000">
        <w:rPr>
          <w:rFonts w:ascii="Arial" w:cs="Arial" w:eastAsia="Arial" w:hAnsi="Arial"/>
          <w:b w:val="1"/>
          <w:rtl w:val="0"/>
        </w:rPr>
        <w:t xml:space="preserve">mail pro</w:t>
      </w:r>
      <w:r w:rsidDel="00000000" w:rsidR="00000000" w:rsidRPr="00000000">
        <w:rPr>
          <w:rFonts w:ascii="Arial" w:cs="Arial" w:eastAsia="Arial" w:hAnsi="Arial"/>
          <w:rtl w:val="0"/>
        </w:rPr>
        <w:t xml:space="preserve">. En effet, vous avez une adresse mail et une signature styley, et aussi vous ne mélangez pas vie privée et asso. </w:t>
      </w:r>
    </w:p>
    <w:p w:rsidR="00000000" w:rsidDel="00000000" w:rsidP="00000000" w:rsidRDefault="00000000" w:rsidRPr="00000000" w14:paraId="00000005">
      <w:pPr>
        <w:tabs>
          <w:tab w:val="left" w:pos="2177"/>
        </w:tabs>
        <w:ind w:left="720" w:firstLine="0"/>
        <w:contextualSpacing w:val="0"/>
        <w:rPr>
          <w:rFonts w:ascii="Arial" w:cs="Arial" w:eastAsia="Arial" w:hAnsi="Arial"/>
        </w:rPr>
      </w:pPr>
      <w:bookmarkStart w:colFirst="0" w:colLast="0" w:name="_250cptdp62v6" w:id="5"/>
      <w:bookmarkEnd w:id="5"/>
      <w:r w:rsidDel="00000000" w:rsidR="00000000" w:rsidRPr="00000000">
        <w:rPr>
          <w:rtl w:val="0"/>
        </w:rPr>
      </w:r>
    </w:p>
    <w:p w:rsidR="00000000" w:rsidDel="00000000" w:rsidP="00000000" w:rsidRDefault="00000000" w:rsidRPr="00000000" w14:paraId="00000006">
      <w:pPr>
        <w:numPr>
          <w:ilvl w:val="0"/>
          <w:numId w:val="1"/>
        </w:numPr>
        <w:tabs>
          <w:tab w:val="left" w:pos="2177"/>
        </w:tabs>
        <w:ind w:left="720" w:hanging="360"/>
        <w:contextualSpacing w:val="1"/>
        <w:rPr>
          <w:rFonts w:ascii="Arial" w:cs="Arial" w:eastAsia="Arial" w:hAnsi="Arial"/>
          <w:b w:val="1"/>
        </w:rPr>
      </w:pPr>
      <w:bookmarkStart w:colFirst="0" w:colLast="0" w:name="_4m9v12b8z6ih" w:id="6"/>
      <w:bookmarkEnd w:id="6"/>
      <w:r w:rsidDel="00000000" w:rsidR="00000000" w:rsidRPr="00000000">
        <w:rPr>
          <w:rFonts w:ascii="Arial" w:cs="Arial" w:eastAsia="Arial" w:hAnsi="Arial"/>
          <w:b w:val="1"/>
          <w:rtl w:val="0"/>
        </w:rPr>
        <w:t xml:space="preserve">fonctionnalités utiles</w:t>
      </w:r>
      <w:r w:rsidDel="00000000" w:rsidR="00000000" w:rsidRPr="00000000">
        <w:rPr>
          <w:rFonts w:ascii="Arial" w:cs="Arial" w:eastAsia="Arial" w:hAnsi="Arial"/>
          <w:rtl w:val="0"/>
        </w:rPr>
        <w:t xml:space="preserve">. Comme sur d’autres boites mails, il y a deux principaux outils qui sont presque indispensables : les libellés, et les filtres (</w:t>
      </w:r>
      <w:r w:rsidDel="00000000" w:rsidR="00000000" w:rsidRPr="00000000">
        <w:rPr>
          <w:rFonts w:ascii="Arial" w:cs="Arial" w:eastAsia="Arial" w:hAnsi="Arial"/>
          <w:i w:val="1"/>
          <w:rtl w:val="0"/>
        </w:rPr>
        <w:t xml:space="preserve">cf infra</w:t>
      </w:r>
      <w:r w:rsidDel="00000000" w:rsidR="00000000" w:rsidRPr="00000000">
        <w:rPr>
          <w:rFonts w:ascii="Arial" w:cs="Arial" w:eastAsia="Arial" w:hAnsi="Arial"/>
          <w:rtl w:val="0"/>
        </w:rPr>
        <w:t xml:space="preserve">). </w:t>
      </w:r>
    </w:p>
    <w:p w:rsidR="00000000" w:rsidDel="00000000" w:rsidP="00000000" w:rsidRDefault="00000000" w:rsidRPr="00000000" w14:paraId="00000007">
      <w:pPr>
        <w:tabs>
          <w:tab w:val="left" w:pos="2177"/>
        </w:tabs>
        <w:contextualSpacing w:val="0"/>
        <w:rPr>
          <w:rFonts w:ascii="Arial" w:cs="Arial" w:eastAsia="Arial" w:hAnsi="Arial"/>
        </w:rPr>
      </w:pPr>
      <w:bookmarkStart w:colFirst="0" w:colLast="0" w:name="_4ejmezq3o1o7" w:id="7"/>
      <w:bookmarkEnd w:id="7"/>
      <w:r w:rsidDel="00000000" w:rsidR="00000000" w:rsidRPr="00000000">
        <w:rPr>
          <w:rtl w:val="0"/>
        </w:rPr>
      </w:r>
    </w:p>
    <w:p w:rsidR="00000000" w:rsidDel="00000000" w:rsidP="00000000" w:rsidRDefault="00000000" w:rsidRPr="00000000" w14:paraId="00000008">
      <w:pPr>
        <w:tabs>
          <w:tab w:val="left" w:pos="2177"/>
        </w:tabs>
        <w:contextualSpacing w:val="0"/>
        <w:rPr>
          <w:rFonts w:ascii="Arial" w:cs="Arial" w:eastAsia="Arial" w:hAnsi="Arial"/>
          <w:u w:val="single"/>
        </w:rPr>
      </w:pPr>
      <w:bookmarkStart w:colFirst="0" w:colLast="0" w:name="_q2e4w4dnb0j4" w:id="8"/>
      <w:bookmarkEnd w:id="8"/>
      <w:r w:rsidDel="00000000" w:rsidR="00000000" w:rsidRPr="00000000">
        <w:rPr>
          <w:rFonts w:ascii="Arial" w:cs="Arial" w:eastAsia="Arial" w:hAnsi="Arial"/>
          <w:u w:val="single"/>
          <w:rtl w:val="0"/>
        </w:rPr>
        <w:t xml:space="preserve">Petits tips</w:t>
      </w:r>
    </w:p>
    <w:p w:rsidR="00000000" w:rsidDel="00000000" w:rsidP="00000000" w:rsidRDefault="00000000" w:rsidRPr="00000000" w14:paraId="00000009">
      <w:pPr>
        <w:numPr>
          <w:ilvl w:val="0"/>
          <w:numId w:val="2"/>
        </w:numPr>
        <w:tabs>
          <w:tab w:val="left" w:pos="2177"/>
        </w:tabs>
        <w:ind w:left="720" w:hanging="360"/>
        <w:contextualSpacing w:val="1"/>
        <w:rPr>
          <w:rFonts w:ascii="Arial" w:cs="Arial" w:eastAsia="Arial" w:hAnsi="Arial"/>
          <w:u w:val="none"/>
        </w:rPr>
      </w:pPr>
      <w:bookmarkStart w:colFirst="0" w:colLast="0" w:name="_xe0ryiskwzag" w:id="9"/>
      <w:bookmarkEnd w:id="9"/>
      <w:r w:rsidDel="00000000" w:rsidR="00000000" w:rsidRPr="00000000">
        <w:rPr>
          <w:rFonts w:ascii="Arial" w:cs="Arial" w:eastAsia="Arial" w:hAnsi="Arial"/>
          <w:rtl w:val="0"/>
        </w:rPr>
        <w:t xml:space="preserve">Gérez les </w:t>
      </w:r>
      <w:r w:rsidDel="00000000" w:rsidR="00000000" w:rsidRPr="00000000">
        <w:rPr>
          <w:rFonts w:ascii="Arial" w:cs="Arial" w:eastAsia="Arial" w:hAnsi="Arial"/>
          <w:b w:val="1"/>
          <w:rtl w:val="0"/>
        </w:rPr>
        <w:t xml:space="preserve">subtilités des destinataires</w:t>
      </w:r>
      <w:r w:rsidDel="00000000" w:rsidR="00000000" w:rsidRPr="00000000">
        <w:rPr>
          <w:rFonts w:ascii="Arial" w:cs="Arial" w:eastAsia="Arial" w:hAnsi="Arial"/>
          <w:rtl w:val="0"/>
        </w:rPr>
        <w:t xml:space="preserve"> de mails. Il ne faut pas mélanger les destinataires directs (“À”), des destinataires en copie (“Cc”) et des destinataires en copie cachée (“Cci”). </w:t>
        <w:br w:type="textWrapping"/>
        <w:t xml:space="preserve">On met en général en Cc les personnes que l’on veut seulement informer du mail, sans forcément attendre une réponse. Enfin, les Cci sont à utiliser aussi rarement que possible, quand on veut masquer aux destinataires un destinataire particulier, ou carrément mettre tous les destinataires en Cci afin de les anonymiser (et qu’aucun ne sache qui à qui d’autre a été envoyé le mai). </w:t>
        <w:br w:type="textWrapping"/>
        <w:t xml:space="preserve">Il faut à ce propos bien faire attention à “Répondre à tous” le plus souvent, et non “Répondre”, pour que tout le monde reste dans la boucle de mails.</w:t>
      </w:r>
    </w:p>
    <w:p w:rsidR="00000000" w:rsidDel="00000000" w:rsidP="00000000" w:rsidRDefault="00000000" w:rsidRPr="00000000" w14:paraId="0000000A">
      <w:pPr>
        <w:tabs>
          <w:tab w:val="left" w:pos="2177"/>
        </w:tabs>
        <w:contextualSpacing w:val="0"/>
        <w:rPr>
          <w:rFonts w:ascii="Arial" w:cs="Arial" w:eastAsia="Arial" w:hAnsi="Arial"/>
        </w:rPr>
      </w:pPr>
      <w:bookmarkStart w:colFirst="0" w:colLast="0" w:name="_xaw05ljc1p69" w:id="10"/>
      <w:bookmarkEnd w:id="10"/>
      <w:r w:rsidDel="00000000" w:rsidR="00000000" w:rsidRPr="00000000">
        <w:rPr>
          <w:rtl w:val="0"/>
        </w:rPr>
      </w:r>
    </w:p>
    <w:p w:rsidR="00000000" w:rsidDel="00000000" w:rsidP="00000000" w:rsidRDefault="00000000" w:rsidRPr="00000000" w14:paraId="0000000B">
      <w:pPr>
        <w:numPr>
          <w:ilvl w:val="0"/>
          <w:numId w:val="3"/>
        </w:numPr>
        <w:tabs>
          <w:tab w:val="left" w:pos="2177"/>
        </w:tabs>
        <w:ind w:left="720" w:hanging="360"/>
        <w:contextualSpacing w:val="1"/>
        <w:rPr>
          <w:rFonts w:ascii="Arial" w:cs="Arial" w:eastAsia="Arial" w:hAnsi="Arial"/>
          <w:u w:val="none"/>
        </w:rPr>
      </w:pPr>
      <w:bookmarkStart w:colFirst="0" w:colLast="0" w:name="_1si8pjmt7nkp" w:id="11"/>
      <w:bookmarkEnd w:id="11"/>
      <w:r w:rsidDel="00000000" w:rsidR="00000000" w:rsidRPr="00000000">
        <w:rPr>
          <w:rFonts w:ascii="Arial" w:cs="Arial" w:eastAsia="Arial" w:hAnsi="Arial"/>
          <w:rtl w:val="0"/>
        </w:rPr>
        <w:t xml:space="preserve">Soyez </w:t>
      </w:r>
      <w:r w:rsidDel="00000000" w:rsidR="00000000" w:rsidRPr="00000000">
        <w:rPr>
          <w:rFonts w:ascii="Arial" w:cs="Arial" w:eastAsia="Arial" w:hAnsi="Arial"/>
          <w:b w:val="1"/>
          <w:rtl w:val="0"/>
        </w:rPr>
        <w:t xml:space="preserve">sérieux</w:t>
      </w:r>
      <w:r w:rsidDel="00000000" w:rsidR="00000000" w:rsidRPr="00000000">
        <w:rPr>
          <w:rFonts w:ascii="Arial" w:cs="Arial" w:eastAsia="Arial" w:hAnsi="Arial"/>
          <w:rtl w:val="0"/>
        </w:rPr>
        <w:t xml:space="preserve">. Les mails (surtout ceux vers les institutionnels et partenaires) doivent être assez formels. L’objet doit être clair et concis, les formules d’entrée et de fin bien choisies, et le mail doit être aéré avec des phrases précises et courtes. </w:t>
      </w:r>
    </w:p>
    <w:p w:rsidR="00000000" w:rsidDel="00000000" w:rsidP="00000000" w:rsidRDefault="00000000" w:rsidRPr="00000000" w14:paraId="0000000C">
      <w:pPr>
        <w:tabs>
          <w:tab w:val="left" w:pos="2177"/>
        </w:tabs>
        <w:contextualSpacing w:val="0"/>
        <w:rPr>
          <w:rFonts w:ascii="Arial" w:cs="Arial" w:eastAsia="Arial" w:hAnsi="Arial"/>
        </w:rPr>
      </w:pPr>
      <w:bookmarkStart w:colFirst="0" w:colLast="0" w:name="_xr1wostuyb7t" w:id="12"/>
      <w:bookmarkEnd w:id="12"/>
      <w:r w:rsidDel="00000000" w:rsidR="00000000" w:rsidRPr="00000000">
        <w:rPr>
          <w:rtl w:val="0"/>
        </w:rPr>
      </w:r>
    </w:p>
    <w:p w:rsidR="00000000" w:rsidDel="00000000" w:rsidP="00000000" w:rsidRDefault="00000000" w:rsidRPr="00000000" w14:paraId="0000000D">
      <w:pPr>
        <w:numPr>
          <w:ilvl w:val="0"/>
          <w:numId w:val="4"/>
        </w:numPr>
        <w:tabs>
          <w:tab w:val="left" w:pos="2177"/>
        </w:tabs>
        <w:ind w:left="720" w:hanging="360"/>
        <w:contextualSpacing w:val="1"/>
        <w:rPr>
          <w:rFonts w:ascii="Arial" w:cs="Arial" w:eastAsia="Arial" w:hAnsi="Arial"/>
          <w:u w:val="none"/>
        </w:rPr>
      </w:pPr>
      <w:bookmarkStart w:colFirst="0" w:colLast="0" w:name="_6i80styafmoi" w:id="13"/>
      <w:bookmarkEnd w:id="13"/>
      <w:r w:rsidDel="00000000" w:rsidR="00000000" w:rsidRPr="00000000">
        <w:rPr>
          <w:rFonts w:ascii="Arial" w:cs="Arial" w:eastAsia="Arial" w:hAnsi="Arial"/>
          <w:rtl w:val="0"/>
        </w:rPr>
        <w:t xml:space="preserve">Pensez toujours à la </w:t>
      </w:r>
      <w:r w:rsidDel="00000000" w:rsidR="00000000" w:rsidRPr="00000000">
        <w:rPr>
          <w:rFonts w:ascii="Arial" w:cs="Arial" w:eastAsia="Arial" w:hAnsi="Arial"/>
          <w:b w:val="1"/>
          <w:rtl w:val="0"/>
        </w:rPr>
        <w:t xml:space="preserve">traçabilité</w:t>
      </w:r>
      <w:r w:rsidDel="00000000" w:rsidR="00000000" w:rsidRPr="00000000">
        <w:rPr>
          <w:rFonts w:ascii="Arial" w:cs="Arial" w:eastAsia="Arial" w:hAnsi="Arial"/>
          <w:rtl w:val="0"/>
        </w:rPr>
        <w:t xml:space="preserve"> des informations. Cela implique de systématiquement mettre notre mailing AGORAé (</w:t>
      </w:r>
      <w:hyperlink r:id="rId6">
        <w:r w:rsidDel="00000000" w:rsidR="00000000" w:rsidRPr="00000000">
          <w:rPr>
            <w:rFonts w:ascii="Arial" w:cs="Arial" w:eastAsia="Arial" w:hAnsi="Arial"/>
            <w:color w:val="1155cc"/>
            <w:u w:val="single"/>
            <w:rtl w:val="0"/>
          </w:rPr>
          <w:t xml:space="preserve">agorae@ageparis.org</w:t>
        </w:r>
      </w:hyperlink>
      <w:r w:rsidDel="00000000" w:rsidR="00000000" w:rsidRPr="00000000">
        <w:rPr>
          <w:rFonts w:ascii="Arial" w:cs="Arial" w:eastAsia="Arial" w:hAnsi="Arial"/>
          <w:rtl w:val="0"/>
        </w:rPr>
        <w:t xml:space="preserve">) en Cc, pour que tout le monde soit au courant. L’objet du mail doit aussi parfaitement refléter son contenu, pour que dans plusieurs années on puisse facilement le retrouver si besoin avec une recherche textuelle dans la boite mail. </w:t>
      </w:r>
    </w:p>
    <w:p w:rsidR="00000000" w:rsidDel="00000000" w:rsidP="00000000" w:rsidRDefault="00000000" w:rsidRPr="00000000" w14:paraId="0000000E">
      <w:pPr>
        <w:tabs>
          <w:tab w:val="left" w:pos="2177"/>
        </w:tabs>
        <w:contextualSpacing w:val="0"/>
        <w:rPr>
          <w:rFonts w:ascii="Arial" w:cs="Arial" w:eastAsia="Arial" w:hAnsi="Arial"/>
        </w:rPr>
      </w:pPr>
      <w:bookmarkStart w:colFirst="0" w:colLast="0" w:name="_44iafhswd75s" w:id="14"/>
      <w:bookmarkEnd w:id="14"/>
      <w:r w:rsidDel="00000000" w:rsidR="00000000" w:rsidRPr="00000000">
        <w:rPr>
          <w:rFonts w:ascii="Arial" w:cs="Arial" w:eastAsia="Arial" w:hAnsi="Arial"/>
          <w:rtl w:val="0"/>
        </w:rPr>
        <w:t xml:space="preserve"> </w:t>
      </w:r>
    </w:p>
    <w:p w:rsidR="00000000" w:rsidDel="00000000" w:rsidP="00000000" w:rsidRDefault="00000000" w:rsidRPr="00000000" w14:paraId="0000000F">
      <w:pPr>
        <w:tabs>
          <w:tab w:val="left" w:pos="2177"/>
        </w:tabs>
        <w:contextualSpacing w:val="0"/>
        <w:rPr>
          <w:rFonts w:ascii="Arial" w:cs="Arial" w:eastAsia="Arial" w:hAnsi="Arial"/>
        </w:rPr>
      </w:pPr>
      <w:bookmarkStart w:colFirst="0" w:colLast="0" w:name="_ybrzjrn72l73" w:id="15"/>
      <w:bookmarkEnd w:id="15"/>
      <w:r w:rsidDel="00000000" w:rsidR="00000000" w:rsidRPr="00000000">
        <w:rPr>
          <w:rtl w:val="0"/>
        </w:rPr>
      </w:r>
    </w:p>
    <w:p w:rsidR="00000000" w:rsidDel="00000000" w:rsidP="00000000" w:rsidRDefault="00000000" w:rsidRPr="00000000" w14:paraId="00000010">
      <w:pPr>
        <w:tabs>
          <w:tab w:val="left" w:pos="2177"/>
        </w:tabs>
        <w:contextualSpacing w:val="0"/>
        <w:rPr>
          <w:rFonts w:ascii="Arial" w:cs="Arial" w:eastAsia="Arial" w:hAnsi="Arial"/>
          <w:u w:val="single"/>
        </w:rPr>
      </w:pPr>
      <w:bookmarkStart w:colFirst="0" w:colLast="0" w:name="_milvflstdrr9" w:id="16"/>
      <w:bookmarkEnd w:id="16"/>
      <w:r w:rsidDel="00000000" w:rsidR="00000000" w:rsidRPr="00000000">
        <w:rPr>
          <w:rtl w:val="0"/>
        </w:rPr>
      </w:r>
    </w:p>
    <w:p w:rsidR="00000000" w:rsidDel="00000000" w:rsidP="00000000" w:rsidRDefault="00000000" w:rsidRPr="00000000" w14:paraId="00000011">
      <w:pPr>
        <w:tabs>
          <w:tab w:val="left" w:pos="2177"/>
        </w:tabs>
        <w:contextualSpacing w:val="0"/>
        <w:rPr>
          <w:rFonts w:ascii="Arial" w:cs="Arial" w:eastAsia="Arial" w:hAnsi="Arial"/>
          <w:u w:val="single"/>
        </w:rPr>
      </w:pPr>
      <w:bookmarkStart w:colFirst="0" w:colLast="0" w:name="_mmw2c7texeso" w:id="17"/>
      <w:bookmarkEnd w:id="17"/>
      <w:r w:rsidDel="00000000" w:rsidR="00000000" w:rsidRPr="00000000">
        <w:rPr>
          <w:rtl w:val="0"/>
        </w:rPr>
      </w:r>
    </w:p>
    <w:p w:rsidR="00000000" w:rsidDel="00000000" w:rsidP="00000000" w:rsidRDefault="00000000" w:rsidRPr="00000000" w14:paraId="00000012">
      <w:pPr>
        <w:tabs>
          <w:tab w:val="left" w:pos="2177"/>
        </w:tabs>
        <w:contextualSpacing w:val="0"/>
        <w:rPr>
          <w:rFonts w:ascii="Arial" w:cs="Arial" w:eastAsia="Arial" w:hAnsi="Arial"/>
          <w:u w:val="single"/>
        </w:rPr>
      </w:pPr>
      <w:bookmarkStart w:colFirst="0" w:colLast="0" w:name="_wo0ck56mnfwo" w:id="18"/>
      <w:bookmarkEnd w:id="18"/>
      <w:r w:rsidDel="00000000" w:rsidR="00000000" w:rsidRPr="00000000">
        <w:rPr>
          <w:rtl w:val="0"/>
        </w:rPr>
      </w:r>
    </w:p>
    <w:p w:rsidR="00000000" w:rsidDel="00000000" w:rsidP="00000000" w:rsidRDefault="00000000" w:rsidRPr="00000000" w14:paraId="00000013">
      <w:pPr>
        <w:tabs>
          <w:tab w:val="left" w:pos="2177"/>
        </w:tabs>
        <w:contextualSpacing w:val="0"/>
        <w:rPr>
          <w:rFonts w:ascii="Arial" w:cs="Arial" w:eastAsia="Arial" w:hAnsi="Arial"/>
        </w:rPr>
      </w:pPr>
      <w:bookmarkStart w:colFirst="0" w:colLast="0" w:name="_tpjefyhvszr1" w:id="19"/>
      <w:bookmarkEnd w:id="19"/>
      <w:r w:rsidDel="00000000" w:rsidR="00000000" w:rsidRPr="00000000">
        <w:rPr>
          <w:rtl w:val="0"/>
        </w:rPr>
      </w:r>
    </w:p>
    <w:sectPr>
      <w:headerReference r:id="rId7" w:type="default"/>
      <w:footerReference r:id="rId8" w:type="default"/>
      <w:pgSz w:h="16838" w:w="11906"/>
      <w:pgMar w:bottom="1417" w:top="3087" w:left="1417" w:right="1417" w:header="793.7007874015749"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9"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left" w:pos="2177"/>
      </w:tabs>
      <w:contextualSpacing w:val="0"/>
      <w:rPr>
        <w:rFonts w:ascii="Calibri" w:cs="Calibri" w:eastAsia="Calibri" w:hAnsi="Calibri"/>
        <w:b w:val="0"/>
        <w:i w:val="0"/>
        <w:smallCaps w:val="0"/>
        <w:strike w:val="0"/>
        <w:color w:val="000000"/>
        <w:sz w:val="22"/>
        <w:szCs w:val="22"/>
        <w:u w:val="none"/>
        <w:shd w:fill="auto" w:val="clear"/>
        <w:vertAlign w:val="baseline"/>
      </w:rPr>
    </w:pPr>
    <w:bookmarkStart w:colFirst="0" w:colLast="0" w:name="_lfaqcx116haj" w:id="0"/>
    <w:bookmarkEnd w:id="0"/>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114300" distT="114300" distL="114300" distR="114300" hidden="0" layoutInCell="1" locked="0" relativeHeight="0" simplePos="0">
          <wp:simplePos x="0" y="0"/>
          <wp:positionH relativeFrom="column">
            <wp:posOffset>5838825</wp:posOffset>
          </wp:positionH>
          <wp:positionV relativeFrom="paragraph">
            <wp:posOffset>14288</wp:posOffset>
          </wp:positionV>
          <wp:extent cx="500550" cy="375412"/>
          <wp:effectExtent b="0" l="0" r="0" t="0"/>
          <wp:wrapSquare wrapText="bothSides" distB="114300" distT="114300" distL="114300" distR="114300"/>
          <wp:docPr id="8"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500550" cy="375412"/>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9.png"/>
          <a:graphic>
            <a:graphicData uri="http://schemas.openxmlformats.org/drawingml/2006/picture">
              <pic:pic>
                <pic:nvPicPr>
                  <pic:cNvPr id="0" name="image9.png"/>
                  <pic:cNvPicPr preferRelativeResize="0"/>
                </pic:nvPicPr>
                <pic:blipFill>
                  <a:blip r:embed="rId5"/>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428625</wp:posOffset>
              </wp:positionH>
              <wp:positionV relativeFrom="paragraph">
                <wp:posOffset>-63817</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9.0000820159912"/>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Gmail</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428625</wp:posOffset>
              </wp:positionH>
              <wp:positionV relativeFrom="paragraph">
                <wp:posOffset>-63817</wp:posOffset>
              </wp:positionV>
              <wp:extent cx="5424170" cy="532901"/>
              <wp:effectExtent b="0" l="0" r="0" t="0"/>
              <wp:wrapSquare wrapText="bothSides" distB="45720" distT="45720" distL="114300" distR="114300"/>
              <wp:docPr id="3"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agorae@ageparis.org" TargetMode="Externa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8.png"/><Relationship Id="rId3"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1.png"/><Relationship Id="rId5" Type="http://schemas.openxmlformats.org/officeDocument/2006/relationships/image" Target="media/image9.png"/><Relationship Id="rId6"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